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ind w:firstLine="562" w:firstLineChars="20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上海市嘉定区</w:t>
      </w:r>
      <w:r>
        <w:rPr>
          <w:rFonts w:hint="eastAsia"/>
          <w:b/>
          <w:bCs/>
          <w:sz w:val="28"/>
          <w:szCs w:val="28"/>
          <w:lang w:val="en-US" w:eastAsia="zh-CN"/>
        </w:rPr>
        <w:t>方泰中学</w:t>
      </w:r>
      <w:r>
        <w:rPr>
          <w:rFonts w:hint="eastAsia"/>
          <w:b/>
          <w:bCs/>
          <w:sz w:val="28"/>
          <w:szCs w:val="28"/>
        </w:rPr>
        <w:t>校服管理方案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以保障学生利益和安全为核心，遵循上海市教委等部门相关规定，规范校服采购与管理流程，确保校服质量，展现学校良好形象。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领导小组：由校长担任组长，分管副</w:t>
      </w:r>
      <w:r>
        <w:rPr>
          <w:rFonts w:hint="eastAsia"/>
          <w:sz w:val="24"/>
          <w:szCs w:val="24"/>
          <w:lang w:val="en-US" w:eastAsia="zh-CN"/>
        </w:rPr>
        <w:t>书记</w:t>
      </w:r>
      <w:r>
        <w:rPr>
          <w:rFonts w:hint="eastAsia"/>
          <w:sz w:val="24"/>
          <w:szCs w:val="24"/>
        </w:rPr>
        <w:t>为副组长，成员包括各年级</w:t>
      </w:r>
      <w:r>
        <w:rPr>
          <w:rFonts w:hint="eastAsia"/>
          <w:sz w:val="24"/>
          <w:szCs w:val="24"/>
          <w:lang w:val="en-US" w:eastAsia="zh-CN"/>
        </w:rPr>
        <w:t>组长</w:t>
      </w:r>
      <w:r>
        <w:rPr>
          <w:rFonts w:hint="eastAsia"/>
          <w:sz w:val="24"/>
          <w:szCs w:val="24"/>
        </w:rPr>
        <w:t>、家长委员会代表2 - 3名。负责统筹校服管理工作，制定决策，审核供应商、款式、价格等关键事项。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 采购小组：由总务处主任担任组长，财务人员、教师代表2名、家长代表2名组成。负责校服采购具体事务，如市场调研、供应商筛选、合同起草与签订等。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 质量监督小组：由</w:t>
      </w:r>
      <w:r>
        <w:rPr>
          <w:rFonts w:hint="eastAsia"/>
          <w:sz w:val="24"/>
          <w:szCs w:val="24"/>
          <w:lang w:val="en-US" w:eastAsia="zh-CN"/>
        </w:rPr>
        <w:t>政教主任</w:t>
      </w:r>
      <w:r>
        <w:rPr>
          <w:rFonts w:hint="eastAsia"/>
          <w:sz w:val="24"/>
          <w:szCs w:val="24"/>
        </w:rPr>
        <w:t>担任组长，各学科教师代表2名、学生代表3 - 5名、家长代表2名构成。负责校服质量把控，包括验收、抽检及问题反馈处理。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CN"/>
        </w:rPr>
        <w:t>选购制度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校服技术标准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</w:t>
      </w:r>
      <w:bookmarkStart w:id="0" w:name="OLE_LINK1"/>
      <w:r>
        <w:rPr>
          <w:rFonts w:hint="eastAsia"/>
          <w:sz w:val="24"/>
          <w:szCs w:val="24"/>
        </w:rPr>
        <w:t xml:space="preserve">遵循GB/T 31888 - 2015《中小学生校服》、GB 18401 - 2010《国家纺织产品基本安全技术规范》 </w:t>
      </w:r>
      <w:r>
        <w:rPr>
          <w:rFonts w:hint="eastAsia"/>
          <w:sz w:val="24"/>
          <w:szCs w:val="24"/>
          <w:lang w:val="en-US" w:eastAsia="zh-CN"/>
        </w:rPr>
        <w:t>、GB31701《婴幼儿儿童纺织产品安全技术规范》等</w:t>
      </w:r>
      <w:r>
        <w:rPr>
          <w:rFonts w:hint="eastAsia"/>
          <w:sz w:val="24"/>
          <w:szCs w:val="24"/>
        </w:rPr>
        <w:t>国家标准</w:t>
      </w:r>
      <w:bookmarkEnd w:id="0"/>
      <w:r>
        <w:rPr>
          <w:rFonts w:hint="eastAsia"/>
          <w:sz w:val="24"/>
          <w:szCs w:val="24"/>
        </w:rPr>
        <w:t>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 xml:space="preserve">环保要求：禁止使用含甲醛、可分解致癌芳香胺染料等有害物质的材料。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耐用性：校服应具备耐磨、耐洗、抗起球性能，洗涤后无明显缩水或变形。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价格区间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bookmarkStart w:id="1" w:name="OLE_LINK5"/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bookmarkEnd w:id="1"/>
      <w:r>
        <w:rPr>
          <w:rFonts w:hint="eastAsia"/>
          <w:sz w:val="24"/>
          <w:szCs w:val="24"/>
        </w:rPr>
        <w:t xml:space="preserve">校服价格由学校、家长委员会与供应商协商确定，遵循质价相符原则。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 xml:space="preserve">价格上限：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夏装（短袖T恤、裤子/裙子）单套不超过150元；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春秋装（运动服、衬衫等）单套不超过300元；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冬装（冲锋衣、棉服等）单套不超过500元。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特殊需求（如礼服）需单独申报，并经家长委员会审议通过。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订购款式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 xml:space="preserve">学校原则上统一1-2款常服（夏装、春秋装）和1款冬季校服，可增设1套礼仪服（需公开征求意见）。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 xml:space="preserve">校服款式由学校联合家长委员会投票选定，公示期不少于5个工作日。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采购制度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1. </w:t>
      </w:r>
      <w:bookmarkStart w:id="2" w:name="OLE_LINK2"/>
      <w:r>
        <w:rPr>
          <w:rFonts w:hint="eastAsia" w:eastAsiaTheme="minorEastAsia"/>
          <w:sz w:val="24"/>
          <w:szCs w:val="24"/>
          <w:lang w:val="en-US" w:eastAsia="zh-CN"/>
        </w:rPr>
        <w:t>采用公开招标或竞争性谈判方式</w:t>
      </w:r>
      <w:bookmarkEnd w:id="2"/>
      <w:r>
        <w:rPr>
          <w:rFonts w:hint="eastAsia" w:eastAsiaTheme="minorEastAsia"/>
          <w:sz w:val="24"/>
          <w:szCs w:val="24"/>
          <w:lang w:val="en-US" w:eastAsia="zh-CN"/>
        </w:rPr>
        <w:t xml:space="preserve">，优先选择上海市校服生产企业“白名单”内单位。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2. 单次采购金额超过50万元的，须通过政府采购平台实施。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、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流程监督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1. 成立校服采购小组，成员包括校方代表、家长代表（不少于50%）、纪检人员。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2. 采购结果公示不少于7个工作日，接受社会监督。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. 校服到货后，学校需联合家长代表、专业机构按合同验收，留存样品备查。在发放前学校对进行交付的校服进行抽样，送交法定检验机构检验。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eastAsiaTheme="minorEastAsia"/>
          <w:sz w:val="24"/>
          <w:szCs w:val="24"/>
          <w:lang w:val="en-US" w:eastAsia="zh-CN"/>
        </w:rPr>
        <w:t>. 区教育局每年委托第三方机构对校服进行随机抽检，不合格产品全额退换并追责。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 w:eastAsiaTheme="minorEastAsia"/>
          <w:sz w:val="24"/>
          <w:szCs w:val="24"/>
          <w:lang w:val="en-US" w:eastAsia="zh-CN"/>
        </w:rPr>
        <w:t>、校服穿着制度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1. </w:t>
      </w:r>
      <w:bookmarkStart w:id="3" w:name="OLE_LINK3"/>
      <w:r>
        <w:rPr>
          <w:rFonts w:hint="eastAsia" w:eastAsiaTheme="minorEastAsia"/>
          <w:sz w:val="24"/>
          <w:szCs w:val="24"/>
          <w:lang w:val="en-US" w:eastAsia="zh-CN"/>
        </w:rPr>
        <w:t>穿着场合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统一穿着日：</w:t>
      </w:r>
      <w:bookmarkStart w:id="4" w:name="OLE_LINK6"/>
      <w:r>
        <w:rPr>
          <w:rFonts w:hint="eastAsia" w:eastAsiaTheme="minorEastAsia"/>
          <w:sz w:val="24"/>
          <w:szCs w:val="24"/>
          <w:lang w:val="en-US" w:eastAsia="zh-CN"/>
        </w:rPr>
        <w:t>每周一升旗仪式、大型集体活动</w:t>
      </w:r>
      <w:r>
        <w:rPr>
          <w:rFonts w:hint="eastAsia"/>
          <w:sz w:val="24"/>
          <w:szCs w:val="24"/>
          <w:lang w:val="en-US" w:eastAsia="zh-CN"/>
        </w:rPr>
        <w:t>着正装校服</w:t>
      </w:r>
      <w:bookmarkEnd w:id="4"/>
      <w:r>
        <w:rPr>
          <w:rFonts w:hint="eastAsia" w:eastAsiaTheme="minorEastAsia"/>
          <w:sz w:val="24"/>
          <w:szCs w:val="24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日常穿着：学校可</w:t>
      </w:r>
      <w:bookmarkStart w:id="5" w:name="OLE_LINK7"/>
      <w:r>
        <w:rPr>
          <w:rFonts w:hint="eastAsia" w:eastAsiaTheme="minorEastAsia"/>
          <w:sz w:val="24"/>
          <w:szCs w:val="24"/>
          <w:lang w:val="en-US" w:eastAsia="zh-CN"/>
        </w:rPr>
        <w:t>根据季节要求灵活调整</w:t>
      </w:r>
      <w:bookmarkEnd w:id="5"/>
      <w:r>
        <w:rPr>
          <w:rFonts w:hint="eastAsia" w:eastAsiaTheme="minorEastAsia"/>
          <w:sz w:val="24"/>
          <w:szCs w:val="24"/>
          <w:lang w:val="en-US" w:eastAsia="zh-CN"/>
        </w:rPr>
        <w:t xml:space="preserve">（如夏季可穿校服短袖）；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特殊情况：体育课可换运动服，雨天可搭配防寒外套。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2. </w:t>
      </w:r>
      <w:bookmarkStart w:id="6" w:name="OLE_LINK4"/>
      <w:r>
        <w:rPr>
          <w:rFonts w:hint="eastAsia" w:eastAsiaTheme="minorEastAsia"/>
          <w:sz w:val="24"/>
          <w:szCs w:val="24"/>
          <w:lang w:val="en-US" w:eastAsia="zh-CN"/>
        </w:rPr>
        <w:t>着装规范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整洁得体：</w:t>
      </w:r>
      <w:bookmarkStart w:id="7" w:name="OLE_LINK8"/>
      <w:r>
        <w:rPr>
          <w:rFonts w:hint="eastAsia" w:eastAsiaTheme="minorEastAsia"/>
          <w:sz w:val="24"/>
          <w:szCs w:val="24"/>
          <w:lang w:val="en-US" w:eastAsia="zh-CN"/>
        </w:rPr>
        <w:t>不得裁剪、涂画或改装校服</w:t>
      </w:r>
      <w:bookmarkEnd w:id="7"/>
      <w:r>
        <w:rPr>
          <w:rFonts w:hint="eastAsia" w:eastAsiaTheme="minorEastAsia"/>
          <w:sz w:val="24"/>
          <w:szCs w:val="24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搭配要求：</w:t>
      </w:r>
      <w:bookmarkStart w:id="8" w:name="OLE_LINK9"/>
      <w:r>
        <w:rPr>
          <w:rFonts w:hint="eastAsia" w:eastAsiaTheme="minorEastAsia"/>
          <w:sz w:val="24"/>
          <w:szCs w:val="24"/>
          <w:lang w:val="en-US" w:eastAsia="zh-CN"/>
        </w:rPr>
        <w:t>校服内搭衣物需简洁（禁止夸张图案或露肩装）</w:t>
      </w:r>
      <w:bookmarkEnd w:id="8"/>
      <w:r>
        <w:rPr>
          <w:rFonts w:hint="eastAsia" w:eastAsiaTheme="minorEastAsia"/>
          <w:sz w:val="24"/>
          <w:szCs w:val="24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标识佩戴：校徽、名牌需规范缝制。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3. 例外处理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临时豁免：校服未到货或破损时，需提交书面说明；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特殊需求：因宗教信仰、健康状况需调整的，由家长申请备案。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eastAsia"/>
          <w:sz w:val="24"/>
          <w:szCs w:val="24"/>
        </w:rPr>
        <w:t>、</w:t>
      </w:r>
      <w:r>
        <w:rPr>
          <w:rFonts w:hint="eastAsia" w:eastAsiaTheme="minorEastAsia"/>
          <w:sz w:val="24"/>
          <w:szCs w:val="24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  <w:lang w:val="en-US" w:eastAsia="zh-CN"/>
        </w:rPr>
        <w:t>方案</w:t>
      </w:r>
      <w:r>
        <w:rPr>
          <w:rFonts w:hint="eastAsia" w:eastAsiaTheme="minorEastAsia"/>
          <w:sz w:val="24"/>
          <w:szCs w:val="24"/>
          <w:lang w:val="en-US" w:eastAsia="zh-CN"/>
        </w:rPr>
        <w:t>由</w:t>
      </w:r>
      <w:r>
        <w:rPr>
          <w:rFonts w:hint="eastAsia"/>
          <w:sz w:val="24"/>
          <w:szCs w:val="24"/>
          <w:lang w:val="en-US" w:eastAsia="zh-CN"/>
        </w:rPr>
        <w:t>上海市</w:t>
      </w:r>
      <w:r>
        <w:rPr>
          <w:rFonts w:hint="eastAsia" w:eastAsiaTheme="minorEastAsia"/>
          <w:sz w:val="24"/>
          <w:szCs w:val="24"/>
          <w:lang w:val="en-US" w:eastAsia="zh-CN"/>
        </w:rPr>
        <w:t>嘉定区</w:t>
      </w:r>
      <w:r>
        <w:rPr>
          <w:rFonts w:hint="eastAsia"/>
          <w:sz w:val="24"/>
          <w:szCs w:val="24"/>
          <w:lang w:val="en-US" w:eastAsia="zh-CN"/>
        </w:rPr>
        <w:t>方泰中学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负责解释，自发布之日起施行，并根据政策变化适时修订。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上海市嘉定区</w:t>
      </w:r>
      <w:r>
        <w:rPr>
          <w:rFonts w:hint="eastAsia"/>
          <w:sz w:val="24"/>
          <w:szCs w:val="24"/>
          <w:lang w:val="en-US" w:eastAsia="zh-CN"/>
        </w:rPr>
        <w:t>方泰中学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9" w:name="_GoBack"/>
      <w:bookmarkEnd w:id="9"/>
      <w:r>
        <w:rPr>
          <w:rFonts w:hint="eastAsia" w:eastAsiaTheme="minor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 w:eastAsiaTheme="minor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日  </w:t>
      </w:r>
    </w:p>
    <w:sectPr>
      <w:pgSz w:w="11850" w:h="16783"/>
      <w:pgMar w:top="2041" w:right="1531" w:bottom="2041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361B"/>
    <w:rsid w:val="40133D63"/>
    <w:rsid w:val="45214292"/>
    <w:rsid w:val="454670B9"/>
    <w:rsid w:val="4E474488"/>
    <w:rsid w:val="6C0C2D47"/>
    <w:rsid w:val="778B47B2"/>
    <w:rsid w:val="78D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2025-06-11T06:06:20Z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